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D95" w:rsidRPr="00614B47" w:rsidRDefault="008B5087" w:rsidP="00A04ACD">
      <w:pPr>
        <w:jc w:val="both"/>
        <w:rPr>
          <w:rFonts w:ascii="MetaPro-Normal" w:hAnsi="MetaPro-Normal"/>
        </w:rPr>
      </w:pPr>
      <w:r w:rsidRPr="00614B47">
        <w:rPr>
          <w:rFonts w:ascii="MetaPro-Normal" w:hAnsi="MetaPro-Normal"/>
          <w:b/>
        </w:rPr>
        <w:t>Zavod Celeia Celje</w:t>
      </w:r>
      <w:r w:rsidRPr="00614B47">
        <w:rPr>
          <w:rFonts w:ascii="MetaPro-Normal" w:hAnsi="MetaPro-Normal"/>
        </w:rPr>
        <w:t xml:space="preserve"> v imenu kolegija direktorjev javnih kulturni</w:t>
      </w:r>
      <w:r w:rsidR="00A04ACD" w:rsidRPr="00614B47">
        <w:rPr>
          <w:rFonts w:ascii="MetaPro-Normal" w:hAnsi="MetaPro-Normal"/>
        </w:rPr>
        <w:t>h zavodov v Mestni občini Celje</w:t>
      </w:r>
      <w:r w:rsidRPr="00614B47">
        <w:rPr>
          <w:rFonts w:ascii="MetaPro-Normal" w:hAnsi="MetaPro-Normal"/>
        </w:rPr>
        <w:t>, Zveze kulturnih društev in Javnega sklada RS za kulturne dejavnosti</w:t>
      </w:r>
      <w:r w:rsidR="00C657B0" w:rsidRPr="00614B47">
        <w:rPr>
          <w:rFonts w:ascii="MetaPro-Normal" w:hAnsi="MetaPro-Normal"/>
        </w:rPr>
        <w:t>,</w:t>
      </w:r>
      <w:r w:rsidRPr="00614B47">
        <w:rPr>
          <w:rFonts w:ascii="MetaPro-Normal" w:hAnsi="MetaPro-Normal"/>
        </w:rPr>
        <w:t xml:space="preserve"> OI Celje </w:t>
      </w:r>
      <w:r w:rsidR="00791F95" w:rsidRPr="00614B47">
        <w:rPr>
          <w:rFonts w:ascii="MetaPro-Normal" w:hAnsi="MetaPro-Normal"/>
        </w:rPr>
        <w:t>na podlagi Pravilnika o podeljevanju priznanj »Priznanje celjske zvezde za dosežke na področju kulture«</w:t>
      </w:r>
      <w:r w:rsidR="00171217" w:rsidRPr="00614B47">
        <w:rPr>
          <w:rFonts w:ascii="MetaPro-Normal" w:hAnsi="MetaPro-Normal"/>
        </w:rPr>
        <w:t xml:space="preserve"> in Poslovnika o delu komisije za podelitev priznanj »Priznanje celjske zvezde za dosežke na področju kulture«</w:t>
      </w:r>
      <w:r w:rsidRPr="00614B47">
        <w:rPr>
          <w:rFonts w:ascii="MetaPro-Normal" w:hAnsi="MetaPro-Normal"/>
        </w:rPr>
        <w:t xml:space="preserve"> </w:t>
      </w:r>
      <w:r w:rsidR="00C5116A" w:rsidRPr="00614B47">
        <w:rPr>
          <w:rFonts w:ascii="MetaPro-Normal" w:hAnsi="MetaPro-Normal"/>
        </w:rPr>
        <w:t xml:space="preserve"> </w:t>
      </w:r>
      <w:r w:rsidRPr="00614B47">
        <w:rPr>
          <w:rFonts w:ascii="MetaPro-Normal" w:hAnsi="MetaPro-Normal"/>
        </w:rPr>
        <w:t>objavlja</w:t>
      </w:r>
    </w:p>
    <w:p w:rsidR="00C5116A" w:rsidRPr="00614B47" w:rsidRDefault="00C5116A" w:rsidP="00C5116A">
      <w:pPr>
        <w:jc w:val="center"/>
        <w:rPr>
          <w:rFonts w:ascii="MetaPro-Normal" w:hAnsi="MetaPro-Normal"/>
        </w:rPr>
      </w:pPr>
    </w:p>
    <w:p w:rsidR="00CE7665" w:rsidRPr="00614B47" w:rsidRDefault="00153D95" w:rsidP="00CE7665">
      <w:pPr>
        <w:jc w:val="center"/>
        <w:rPr>
          <w:rFonts w:ascii="MetaPro-Normal" w:hAnsi="MetaPro-Normal"/>
          <w:b/>
        </w:rPr>
      </w:pPr>
      <w:r w:rsidRPr="00614B47">
        <w:rPr>
          <w:rFonts w:ascii="MetaPro-Normal" w:hAnsi="MetaPro-Normal"/>
          <w:b/>
        </w:rPr>
        <w:t xml:space="preserve">JAVNI RAZPIS ZA PODELITEV PRIZNANJ </w:t>
      </w:r>
    </w:p>
    <w:p w:rsidR="00153D95" w:rsidRPr="00614B47" w:rsidRDefault="00153D95" w:rsidP="00CE7665">
      <w:pPr>
        <w:jc w:val="center"/>
        <w:rPr>
          <w:rFonts w:ascii="MetaPro-Normal" w:hAnsi="MetaPro-Normal"/>
          <w:b/>
        </w:rPr>
      </w:pPr>
      <w:r w:rsidRPr="00614B47">
        <w:rPr>
          <w:rFonts w:ascii="MetaPro-Normal" w:hAnsi="MetaPro-Normal"/>
          <w:b/>
        </w:rPr>
        <w:t>»PRIZNANJE CELJSKE ZVEZDE ZA DOSEŽKE NA PODROČJU KULTURE«</w:t>
      </w:r>
    </w:p>
    <w:p w:rsidR="00153D95" w:rsidRPr="00614B47" w:rsidRDefault="00153D95" w:rsidP="00BB4AFE">
      <w:pPr>
        <w:rPr>
          <w:rFonts w:ascii="MetaPro-Normal" w:hAnsi="MetaPro-Normal"/>
        </w:rPr>
      </w:pPr>
    </w:p>
    <w:p w:rsidR="00BB4AFE" w:rsidRPr="00614B47" w:rsidRDefault="00153D95" w:rsidP="00791F95">
      <w:pPr>
        <w:jc w:val="both"/>
        <w:rPr>
          <w:rFonts w:ascii="MetaPro-Normal" w:hAnsi="MetaPro-Normal"/>
        </w:rPr>
      </w:pPr>
      <w:r w:rsidRPr="00614B47">
        <w:rPr>
          <w:rFonts w:ascii="MetaPro-Normal" w:hAnsi="MetaPro-Normal"/>
        </w:rPr>
        <w:t xml:space="preserve">Priznanja »PRIZNANJE CELJSKE ZVEZDE ZA DOSEŽKE NA PODROČJU KULTURE« se podeljujejo ustvarjalcem in skupinam ustvarjalcev za uspešno delo in pomembne dosežke s področja kulture, ki so pomembno prispevali k prepoznavnosti mesta Celje v širšem prostoru ali so s svojim delom pripomogli, da se mesto Celje razvija kot mesto, ki je odprto za različne umetniške forme in kulturne prakse ali pa trajno obogatili slovenski kulturni prostor.  </w:t>
      </w:r>
    </w:p>
    <w:p w:rsidR="00BB4AFE" w:rsidRPr="00614B47" w:rsidRDefault="00BB4AFE" w:rsidP="00BB4AFE">
      <w:pPr>
        <w:autoSpaceDE w:val="0"/>
        <w:autoSpaceDN w:val="0"/>
        <w:adjustRightInd w:val="0"/>
        <w:rPr>
          <w:rFonts w:ascii="MetaPro-Normal" w:hAnsi="MetaPro-Normal" w:cs="TimesNewRoman"/>
        </w:rPr>
      </w:pPr>
      <w:r w:rsidRPr="00614B47">
        <w:rPr>
          <w:rFonts w:ascii="MetaPro-Normal" w:hAnsi="MetaPro-Normal" w:cs="TimesNewRoman"/>
        </w:rPr>
        <w:t xml:space="preserve">Vsako leto se lahko podelijo tri priznanja v okviru </w:t>
      </w:r>
      <w:r w:rsidR="00C5116A" w:rsidRPr="00614B47">
        <w:rPr>
          <w:rFonts w:ascii="MetaPro-Normal" w:hAnsi="MetaPro-Normal" w:cs="Times New Roman"/>
          <w:bCs/>
          <w:i/>
        </w:rPr>
        <w:t>»Priznanje</w:t>
      </w:r>
      <w:r w:rsidRPr="00614B47">
        <w:rPr>
          <w:rFonts w:ascii="MetaPro-Normal" w:hAnsi="MetaPro-Normal" w:cs="Times New Roman"/>
          <w:bCs/>
          <w:i/>
        </w:rPr>
        <w:t xml:space="preserve"> celjske zvezde za dosežke na področju kulture«</w:t>
      </w:r>
      <w:r w:rsidRPr="00614B47">
        <w:rPr>
          <w:rFonts w:ascii="MetaPro-Normal" w:hAnsi="MetaPro-Normal" w:cs="Times New Roman"/>
          <w:bCs/>
        </w:rPr>
        <w:t>, in sicer</w:t>
      </w:r>
      <w:r w:rsidRPr="00614B47">
        <w:rPr>
          <w:rFonts w:ascii="MetaPro-Normal" w:hAnsi="MetaPro-Normal" w:cs="TimesNewRoman"/>
        </w:rPr>
        <w:t>:</w:t>
      </w:r>
    </w:p>
    <w:p w:rsidR="00BB4AFE" w:rsidRPr="00614B47" w:rsidRDefault="00BB4AFE" w:rsidP="00BB4AFE">
      <w:pPr>
        <w:pStyle w:val="Odstavekseznama"/>
        <w:numPr>
          <w:ilvl w:val="0"/>
          <w:numId w:val="1"/>
        </w:numPr>
        <w:autoSpaceDE w:val="0"/>
        <w:autoSpaceDN w:val="0"/>
        <w:adjustRightInd w:val="0"/>
        <w:spacing w:after="0" w:line="240" w:lineRule="auto"/>
        <w:rPr>
          <w:rFonts w:ascii="MetaPro-Normal" w:hAnsi="MetaPro-Normal" w:cs="TimesNewRoman"/>
        </w:rPr>
      </w:pPr>
      <w:r w:rsidRPr="00614B47">
        <w:rPr>
          <w:rFonts w:ascii="MetaPro-Normal" w:hAnsi="MetaPro-Normal" w:cs="TimesNewRoman"/>
        </w:rPr>
        <w:t>priznanje za življenjsko delo</w:t>
      </w:r>
      <w:r w:rsidR="00CE7665" w:rsidRPr="00614B47">
        <w:rPr>
          <w:rFonts w:ascii="MetaPro-Normal" w:hAnsi="MetaPro-Normal" w:cs="TimesNewRoman"/>
        </w:rPr>
        <w:t xml:space="preserve"> </w:t>
      </w:r>
      <w:r w:rsidRPr="00614B47">
        <w:rPr>
          <w:rFonts w:ascii="MetaPro-Normal" w:hAnsi="MetaPro-Normal" w:cs="TimesNewRoman"/>
        </w:rPr>
        <w:t>ter</w:t>
      </w:r>
    </w:p>
    <w:p w:rsidR="00BB4AFE" w:rsidRPr="00614B47" w:rsidRDefault="00BB4AFE" w:rsidP="00BB4AFE">
      <w:pPr>
        <w:pStyle w:val="Odstavekseznama"/>
        <w:numPr>
          <w:ilvl w:val="0"/>
          <w:numId w:val="1"/>
        </w:numPr>
        <w:autoSpaceDE w:val="0"/>
        <w:autoSpaceDN w:val="0"/>
        <w:adjustRightInd w:val="0"/>
        <w:spacing w:after="0" w:line="240" w:lineRule="auto"/>
        <w:rPr>
          <w:rFonts w:ascii="MetaPro-Normal" w:hAnsi="MetaPro-Normal" w:cs="TimesNewRoman"/>
        </w:rPr>
      </w:pPr>
      <w:r w:rsidRPr="00614B47">
        <w:rPr>
          <w:rFonts w:ascii="MetaPro-Normal" w:hAnsi="MetaPro-Normal" w:cs="TimesNewRoman"/>
        </w:rPr>
        <w:t>največ dve</w:t>
      </w:r>
      <w:r w:rsidR="00CE7665" w:rsidRPr="00614B47">
        <w:rPr>
          <w:rFonts w:ascii="MetaPro-Normal" w:hAnsi="MetaPro-Normal" w:cs="TimesNewRoman"/>
        </w:rPr>
        <w:t xml:space="preserve"> </w:t>
      </w:r>
      <w:r w:rsidRPr="00614B47">
        <w:rPr>
          <w:rFonts w:ascii="MetaPro-Normal" w:hAnsi="MetaPro-Normal" w:cs="TimesNewRoman"/>
        </w:rPr>
        <w:t>priznanji za</w:t>
      </w:r>
      <w:r w:rsidR="00FC5E8F" w:rsidRPr="00614B47">
        <w:rPr>
          <w:rFonts w:ascii="MetaPro-Normal" w:hAnsi="MetaPro-Normal" w:cs="TimesNewRoman"/>
        </w:rPr>
        <w:t xml:space="preserve"> najvidnejše dosežke v preteklih dveh letih.</w:t>
      </w:r>
      <w:r w:rsidRPr="00614B47">
        <w:rPr>
          <w:rFonts w:ascii="MetaPro-Normal" w:hAnsi="MetaPro-Normal" w:cs="TimesNewRoman"/>
        </w:rPr>
        <w:t xml:space="preserve"> </w:t>
      </w:r>
    </w:p>
    <w:p w:rsidR="00BB4AFE" w:rsidRPr="00614B47" w:rsidRDefault="00BB4AFE" w:rsidP="00BB4AFE">
      <w:pPr>
        <w:pStyle w:val="Odstavekseznama"/>
        <w:autoSpaceDE w:val="0"/>
        <w:autoSpaceDN w:val="0"/>
        <w:adjustRightInd w:val="0"/>
        <w:spacing w:after="0" w:line="240" w:lineRule="auto"/>
        <w:rPr>
          <w:rFonts w:ascii="MetaPro-Normal" w:hAnsi="MetaPro-Normal" w:cs="TimesNewRoman"/>
        </w:rPr>
      </w:pPr>
    </w:p>
    <w:p w:rsidR="00BB4AFE" w:rsidRPr="00614B47" w:rsidRDefault="00BB4AFE" w:rsidP="00BB4AFE">
      <w:pPr>
        <w:autoSpaceDE w:val="0"/>
        <w:autoSpaceDN w:val="0"/>
        <w:adjustRightInd w:val="0"/>
        <w:spacing w:after="0" w:line="240" w:lineRule="auto"/>
        <w:rPr>
          <w:rFonts w:ascii="MetaPro-Normal" w:hAnsi="MetaPro-Normal" w:cs="TimesNewRoman"/>
        </w:rPr>
      </w:pPr>
    </w:p>
    <w:p w:rsidR="00BB4AFE" w:rsidRPr="00614B47" w:rsidRDefault="00BB4AFE" w:rsidP="00BB4AFE">
      <w:pPr>
        <w:autoSpaceDE w:val="0"/>
        <w:autoSpaceDN w:val="0"/>
        <w:adjustRightInd w:val="0"/>
        <w:jc w:val="both"/>
        <w:rPr>
          <w:rFonts w:ascii="MetaPro-Normal" w:hAnsi="MetaPro-Normal" w:cs="TimesNewRoman"/>
        </w:rPr>
      </w:pPr>
      <w:r w:rsidRPr="00614B47">
        <w:rPr>
          <w:rFonts w:ascii="MetaPro-Normal" w:hAnsi="MetaPro-Normal" w:cs="TimesNewRoman"/>
        </w:rPr>
        <w:t>Priznanje za življenjsko delo podeli komisija ustvarjalcu ali skupini ustvarjalcev, ki deluje bodisi amatersko bodisi profesionalno, in je rojen/a ali ima stalno prebivališče ali ustvarja na območju Mestne občine Celje, za izredno življenjsko delo za dolgoletne vrhunske dosežke ali za projekte, ki pomembno prispevajo h kulturni podobi mesta Celje in so pomembni za razvoj in promocijo celjske kulture v širšem prostoru.</w:t>
      </w:r>
    </w:p>
    <w:p w:rsidR="00BB4AFE" w:rsidRPr="00614B47" w:rsidRDefault="00BB4AFE" w:rsidP="00BB4AFE">
      <w:pPr>
        <w:autoSpaceDE w:val="0"/>
        <w:autoSpaceDN w:val="0"/>
        <w:adjustRightInd w:val="0"/>
        <w:spacing w:after="0" w:line="240" w:lineRule="auto"/>
        <w:jc w:val="both"/>
        <w:rPr>
          <w:rFonts w:ascii="MetaPro-Normal" w:hAnsi="MetaPro-Normal" w:cs="TimesNewRoman"/>
        </w:rPr>
      </w:pPr>
      <w:r w:rsidRPr="00614B47">
        <w:rPr>
          <w:rFonts w:ascii="MetaPro-Normal" w:hAnsi="MetaPro-Normal" w:cs="TimesNewRoman"/>
        </w:rPr>
        <w:t>Priznanje za najv</w:t>
      </w:r>
      <w:r w:rsidR="00E668BE" w:rsidRPr="00614B47">
        <w:rPr>
          <w:rFonts w:ascii="MetaPro-Normal" w:hAnsi="MetaPro-Normal" w:cs="TimesNewRoman"/>
        </w:rPr>
        <w:t>idnejše dosežke v preteklih dveh letih</w:t>
      </w:r>
      <w:r w:rsidRPr="00614B47">
        <w:rPr>
          <w:rFonts w:ascii="MetaPro-Normal" w:hAnsi="MetaPro-Normal" w:cs="TimesNewRoman"/>
        </w:rPr>
        <w:t xml:space="preserve"> podeli komisija ustvarjalcu ali skupini ustvarjalcev, ki deluje bodisi amatersko bodisi profesionalno, in je rojen/a ali ima stalno prebivališče ali ustvarja na območju Mestne občine Celje, za odmevne in inovativne projekte, ki so bili na področju kulture realizirani oziroma zaključeni </w:t>
      </w:r>
      <w:r w:rsidR="00FC5E8F" w:rsidRPr="00614B47">
        <w:rPr>
          <w:rFonts w:ascii="MetaPro-Normal" w:hAnsi="MetaPro-Normal" w:cs="TimesNewRoman"/>
        </w:rPr>
        <w:t>v preteklih</w:t>
      </w:r>
      <w:r w:rsidR="00F6409E" w:rsidRPr="00614B47">
        <w:rPr>
          <w:rFonts w:ascii="MetaPro-Normal" w:hAnsi="MetaPro-Normal" w:cs="TimesNewRoman"/>
        </w:rPr>
        <w:t xml:space="preserve"> dveh letih </w:t>
      </w:r>
      <w:r w:rsidRPr="00614B47">
        <w:rPr>
          <w:rFonts w:ascii="MetaPro-Normal" w:hAnsi="MetaPro-Normal" w:cs="TimesNewRoman"/>
        </w:rPr>
        <w:t>in dajejo pomemben prispevek h kulturni podobi mesta Celje.</w:t>
      </w:r>
    </w:p>
    <w:p w:rsidR="004B751A" w:rsidRDefault="004B751A" w:rsidP="004B751A"/>
    <w:p w:rsidR="004B751A" w:rsidRPr="004B751A" w:rsidRDefault="004B751A" w:rsidP="004B751A">
      <w:pPr>
        <w:jc w:val="both"/>
        <w:rPr>
          <w:rFonts w:ascii="MetaPro-Normal" w:hAnsi="MetaPro-Normal" w:cs="TimesNewRoman"/>
        </w:rPr>
      </w:pPr>
      <w:r w:rsidRPr="004B751A">
        <w:rPr>
          <w:rFonts w:ascii="MetaPro-Normal" w:hAnsi="MetaPro-Normal" w:cs="TimesNewRoman"/>
        </w:rPr>
        <w:t xml:space="preserve">Pobude oziroma predloge za podelitev priznanj lahko podajo posamezniki in pravne osebe. </w:t>
      </w:r>
    </w:p>
    <w:p w:rsidR="004B751A" w:rsidRPr="004B751A" w:rsidRDefault="004B751A" w:rsidP="004B751A">
      <w:pPr>
        <w:jc w:val="both"/>
        <w:rPr>
          <w:rFonts w:ascii="MetaPro-Normal" w:hAnsi="MetaPro-Normal" w:cs="TimesNewRoman"/>
          <w:u w:val="single"/>
        </w:rPr>
      </w:pPr>
      <w:r w:rsidRPr="004B751A">
        <w:rPr>
          <w:rFonts w:ascii="MetaPro-Normal" w:hAnsi="MetaPro-Normal" w:cs="TimesNewRoman"/>
          <w:u w:val="single"/>
        </w:rPr>
        <w:t xml:space="preserve">Pobuda za priznanje mora biti predložena v pisni obliki in mora vsebovati: </w:t>
      </w:r>
    </w:p>
    <w:p w:rsidR="004B751A" w:rsidRDefault="004B751A" w:rsidP="004B751A">
      <w:pPr>
        <w:pStyle w:val="Odstavekseznama"/>
        <w:numPr>
          <w:ilvl w:val="0"/>
          <w:numId w:val="1"/>
        </w:numPr>
        <w:jc w:val="both"/>
        <w:rPr>
          <w:rFonts w:ascii="MetaPro-Normal" w:hAnsi="MetaPro-Normal" w:cs="TimesNewRoman"/>
        </w:rPr>
      </w:pPr>
      <w:r>
        <w:rPr>
          <w:rFonts w:ascii="MetaPro-Normal" w:hAnsi="MetaPro-Normal" w:cs="TimesNewRoman"/>
        </w:rPr>
        <w:t>splošne podatke o pobudniku (ime in priimek oziroma naziv pravne osebe, naslov, telefon, ter v primeru, da je pobudnik pravna oseba še kontaktno osebo, če je to mogoče</w:t>
      </w:r>
      <w:r w:rsidR="005B5112">
        <w:rPr>
          <w:rFonts w:ascii="MetaPro-Normal" w:hAnsi="MetaPro-Normal" w:cs="TimesNewRoman"/>
        </w:rPr>
        <w:t>)</w:t>
      </w:r>
    </w:p>
    <w:p w:rsidR="00C657B0" w:rsidRPr="004B751A" w:rsidRDefault="00C657B0" w:rsidP="00C657B0">
      <w:pPr>
        <w:pStyle w:val="Odstavekseznama"/>
        <w:jc w:val="both"/>
        <w:rPr>
          <w:rFonts w:ascii="MetaPro-Normal" w:hAnsi="MetaPro-Normal" w:cs="TimesNewRoman"/>
        </w:rPr>
      </w:pPr>
    </w:p>
    <w:p w:rsidR="004B751A" w:rsidRDefault="004B751A" w:rsidP="004B751A">
      <w:pPr>
        <w:pStyle w:val="Odstavekseznama"/>
        <w:numPr>
          <w:ilvl w:val="0"/>
          <w:numId w:val="1"/>
        </w:numPr>
        <w:jc w:val="both"/>
        <w:rPr>
          <w:rFonts w:ascii="MetaPro-Normal" w:hAnsi="MetaPro-Normal" w:cs="TimesNewRoman"/>
        </w:rPr>
      </w:pPr>
      <w:r w:rsidRPr="004B751A">
        <w:rPr>
          <w:rFonts w:ascii="MetaPro-Normal" w:hAnsi="MetaPro-Normal" w:cs="TimesNewRoman"/>
        </w:rPr>
        <w:t>pred</w:t>
      </w:r>
      <w:r>
        <w:rPr>
          <w:rFonts w:ascii="MetaPro-Normal" w:hAnsi="MetaPro-Normal" w:cs="TimesNewRoman"/>
        </w:rPr>
        <w:t>stavitvene podatke o kandidatu (ime in priimek oziroma naziv pravne osebe, rojstni datum v primeru fizične osebe, naslov, telefon, ter v primeru pravne osebe še kontaktno osebo, če je to mogoče)</w:t>
      </w:r>
    </w:p>
    <w:p w:rsidR="00C657B0" w:rsidRPr="004B751A" w:rsidRDefault="00C657B0" w:rsidP="00C657B0">
      <w:pPr>
        <w:pStyle w:val="Odstavekseznama"/>
        <w:jc w:val="both"/>
        <w:rPr>
          <w:rFonts w:ascii="MetaPro-Normal" w:hAnsi="MetaPro-Normal" w:cs="TimesNewRoman"/>
        </w:rPr>
      </w:pPr>
    </w:p>
    <w:p w:rsidR="004B751A" w:rsidRPr="00614B47" w:rsidRDefault="005B5112" w:rsidP="004B751A">
      <w:pPr>
        <w:pStyle w:val="Odstavekseznama"/>
        <w:numPr>
          <w:ilvl w:val="0"/>
          <w:numId w:val="1"/>
        </w:numPr>
        <w:jc w:val="both"/>
        <w:rPr>
          <w:rFonts w:ascii="MetaPro-Normal" w:hAnsi="MetaPro-Normal" w:cs="TimesNewRoman"/>
        </w:rPr>
      </w:pPr>
      <w:r w:rsidRPr="00614B47">
        <w:rPr>
          <w:rFonts w:ascii="MetaPro-Normal" w:hAnsi="MetaPro-Normal" w:cs="TimesNewRoman"/>
        </w:rPr>
        <w:t>navedba vrste</w:t>
      </w:r>
      <w:r w:rsidR="004B751A" w:rsidRPr="00614B47">
        <w:rPr>
          <w:rFonts w:ascii="MetaPro-Normal" w:hAnsi="MetaPro-Normal" w:cs="TimesNewRoman"/>
        </w:rPr>
        <w:t xml:space="preserve"> priznanja: </w:t>
      </w:r>
    </w:p>
    <w:p w:rsidR="004B751A" w:rsidRPr="00614B47" w:rsidRDefault="004B751A" w:rsidP="004B751A">
      <w:pPr>
        <w:pStyle w:val="Odstavekseznama"/>
        <w:jc w:val="both"/>
        <w:rPr>
          <w:rFonts w:ascii="MetaPro-Normal" w:hAnsi="MetaPro-Normal" w:cs="TimesNewRoman"/>
        </w:rPr>
      </w:pPr>
      <w:r w:rsidRPr="00614B47">
        <w:rPr>
          <w:rFonts w:ascii="MetaPro-Normal" w:hAnsi="MetaPro-Normal" w:cs="TimesNewRoman"/>
        </w:rPr>
        <w:t>Priznanje za življenjsko delo</w:t>
      </w:r>
    </w:p>
    <w:p w:rsidR="004B751A" w:rsidRPr="00614B47" w:rsidRDefault="004B751A" w:rsidP="004B751A">
      <w:pPr>
        <w:pStyle w:val="Odstavekseznama"/>
        <w:jc w:val="both"/>
        <w:rPr>
          <w:rFonts w:ascii="MetaPro-Normal" w:hAnsi="MetaPro-Normal" w:cs="TimesNewRoman"/>
        </w:rPr>
      </w:pPr>
      <w:r w:rsidRPr="00614B47">
        <w:rPr>
          <w:rFonts w:ascii="MetaPro-Normal" w:hAnsi="MetaPro-Normal" w:cs="TimesNewRoman"/>
        </w:rPr>
        <w:t>Priznanje za najv</w:t>
      </w:r>
      <w:r w:rsidR="00AB6DEF" w:rsidRPr="00614B47">
        <w:rPr>
          <w:rFonts w:ascii="MetaPro-Normal" w:hAnsi="MetaPro-Normal" w:cs="TimesNewRoman"/>
        </w:rPr>
        <w:t>idnejše dosežke v preteklih dveh letih</w:t>
      </w:r>
    </w:p>
    <w:p w:rsidR="00C657B0" w:rsidRPr="004B751A" w:rsidRDefault="00C657B0" w:rsidP="004B751A">
      <w:pPr>
        <w:pStyle w:val="Odstavekseznama"/>
        <w:jc w:val="both"/>
        <w:rPr>
          <w:rFonts w:ascii="MetaPro-Normal" w:hAnsi="MetaPro-Normal" w:cs="TimesNewRoman"/>
        </w:rPr>
      </w:pPr>
    </w:p>
    <w:p w:rsidR="004B751A" w:rsidRDefault="004B751A" w:rsidP="004B751A">
      <w:pPr>
        <w:pStyle w:val="Odstavekseznama"/>
        <w:numPr>
          <w:ilvl w:val="0"/>
          <w:numId w:val="1"/>
        </w:numPr>
        <w:jc w:val="both"/>
        <w:rPr>
          <w:rFonts w:ascii="MetaPro-Normal" w:hAnsi="MetaPro-Normal" w:cs="TimesNewRoman"/>
        </w:rPr>
      </w:pPr>
      <w:r w:rsidRPr="004B751A">
        <w:rPr>
          <w:rFonts w:ascii="MetaPro-Normal" w:hAnsi="MetaPro-Normal" w:cs="TimesNewRoman"/>
        </w:rPr>
        <w:t>utemeljitev pobude</w:t>
      </w:r>
      <w:r w:rsidR="005B5112">
        <w:rPr>
          <w:rFonts w:ascii="MetaPro-Normal" w:hAnsi="MetaPro-Normal" w:cs="TimesNewRoman"/>
        </w:rPr>
        <w:t xml:space="preserve"> ter morebitna dodatna mnenja tistih, ki pobudo podpirajo</w:t>
      </w:r>
      <w:r w:rsidRPr="004B751A">
        <w:rPr>
          <w:rFonts w:ascii="MetaPro-Normal" w:hAnsi="MetaPro-Normal" w:cs="TimesNewRoman"/>
        </w:rPr>
        <w:t xml:space="preserve">, </w:t>
      </w:r>
    </w:p>
    <w:p w:rsidR="00C657B0" w:rsidRPr="004B751A" w:rsidRDefault="00C657B0" w:rsidP="00C657B0">
      <w:pPr>
        <w:pStyle w:val="Odstavekseznama"/>
        <w:jc w:val="both"/>
        <w:rPr>
          <w:rFonts w:ascii="MetaPro-Normal" w:hAnsi="MetaPro-Normal" w:cs="TimesNewRoman"/>
        </w:rPr>
      </w:pPr>
    </w:p>
    <w:p w:rsidR="004B751A" w:rsidRDefault="004B751A" w:rsidP="004B751A">
      <w:pPr>
        <w:pStyle w:val="Odstavekseznama"/>
        <w:numPr>
          <w:ilvl w:val="0"/>
          <w:numId w:val="1"/>
        </w:numPr>
        <w:spacing w:after="0"/>
        <w:jc w:val="both"/>
        <w:rPr>
          <w:rFonts w:ascii="MetaPro-Normal" w:hAnsi="MetaPro-Normal" w:cs="TimesNewRoman"/>
        </w:rPr>
      </w:pPr>
      <w:r w:rsidRPr="004B751A">
        <w:rPr>
          <w:rFonts w:ascii="MetaPro-Normal" w:hAnsi="MetaPro-Normal" w:cs="TimesNewRoman"/>
        </w:rPr>
        <w:t>dokumente in druga dokazila (</w:t>
      </w:r>
      <w:r w:rsidRPr="00F6409E">
        <w:rPr>
          <w:rFonts w:ascii="MetaPro-Normal" w:hAnsi="MetaPro-Normal" w:cs="TimesNewRoman"/>
        </w:rPr>
        <w:t>npr. katalog, video, fotografije, diapozitivi in drugo</w:t>
      </w:r>
      <w:r w:rsidRPr="004B751A">
        <w:rPr>
          <w:rFonts w:ascii="MetaPro-Normal" w:hAnsi="MetaPro-Normal" w:cs="TimesNewRoman"/>
        </w:rPr>
        <w:t xml:space="preserve">), ki potrjujejo dejstva v utemeljitvi. </w:t>
      </w:r>
    </w:p>
    <w:p w:rsidR="004B751A" w:rsidRDefault="004B751A" w:rsidP="004B751A">
      <w:pPr>
        <w:spacing w:after="0"/>
        <w:jc w:val="both"/>
        <w:rPr>
          <w:rFonts w:ascii="MetaPro-Normal" w:hAnsi="MetaPro-Normal" w:cs="TimesNewRoman"/>
        </w:rPr>
      </w:pPr>
    </w:p>
    <w:p w:rsidR="004B751A" w:rsidRDefault="004B751A" w:rsidP="004B751A">
      <w:pPr>
        <w:spacing w:after="0"/>
        <w:jc w:val="both"/>
        <w:rPr>
          <w:rFonts w:ascii="MetaPro-Normal" w:hAnsi="MetaPro-Normal" w:cs="TimesNewRoman"/>
        </w:rPr>
      </w:pPr>
      <w:r>
        <w:rPr>
          <w:rFonts w:ascii="MetaPro-Normal" w:hAnsi="MetaPro-Normal" w:cs="TimesNewRoman"/>
        </w:rPr>
        <w:t xml:space="preserve">Komisija za podelitev </w:t>
      </w:r>
      <w:r w:rsidR="00C657B0">
        <w:rPr>
          <w:rFonts w:ascii="MetaPro-Normal" w:hAnsi="MetaPro-Normal"/>
        </w:rPr>
        <w:t>p</w:t>
      </w:r>
      <w:r w:rsidR="005B5112" w:rsidRPr="00BB4AFE">
        <w:rPr>
          <w:rFonts w:ascii="MetaPro-Normal" w:hAnsi="MetaPro-Normal"/>
        </w:rPr>
        <w:t>riznanja »PRIZNANJE CELJSKE ZVEZDE ZA DOSEŽKE NA PODROČJU KULTURE«</w:t>
      </w:r>
      <w:r w:rsidR="005B5112">
        <w:rPr>
          <w:rFonts w:ascii="MetaPro-Normal" w:hAnsi="MetaPro-Normal"/>
        </w:rPr>
        <w:t xml:space="preserve"> </w:t>
      </w:r>
      <w:r>
        <w:rPr>
          <w:rFonts w:ascii="MetaPro-Normal" w:hAnsi="MetaPro-Normal" w:cs="TimesNewRoman"/>
        </w:rPr>
        <w:t>bo pozvala kandidata, da poda soglasje h kandidaturi, ter v primeru, da je kandidat fizična oseba, tudi soglasje za uporabo osebnih podatkov. Če kandidat ne bo podal soglasja, bo pobuda izločena iz nadaljnje obravnave.</w:t>
      </w:r>
      <w:r w:rsidR="007068EF">
        <w:rPr>
          <w:rFonts w:ascii="MetaPro-Normal" w:hAnsi="MetaPro-Normal" w:cs="TimesNewRoman"/>
        </w:rPr>
        <w:t xml:space="preserve"> </w:t>
      </w:r>
    </w:p>
    <w:p w:rsidR="00CE7665" w:rsidRDefault="00CE7665" w:rsidP="004B751A">
      <w:pPr>
        <w:spacing w:after="0"/>
        <w:jc w:val="both"/>
        <w:rPr>
          <w:rFonts w:ascii="MetaPro-Normal" w:hAnsi="MetaPro-Normal" w:cs="TimesNewRoman"/>
        </w:rPr>
      </w:pPr>
    </w:p>
    <w:p w:rsidR="00463235" w:rsidRDefault="00F641A9" w:rsidP="00463235">
      <w:pPr>
        <w:spacing w:after="0"/>
        <w:jc w:val="both"/>
        <w:rPr>
          <w:rFonts w:ascii="MetaPro-Normal" w:hAnsi="MetaPro-Normal"/>
        </w:rPr>
      </w:pPr>
      <w:r>
        <w:rPr>
          <w:rFonts w:ascii="MetaPro-Normal" w:hAnsi="MetaPro-Normal" w:cs="TimesNewRoman"/>
        </w:rPr>
        <w:t xml:space="preserve">Javni razpis za podelitev </w:t>
      </w:r>
      <w:r>
        <w:rPr>
          <w:rFonts w:ascii="MetaPro-Normal" w:hAnsi="MetaPro-Normal"/>
        </w:rPr>
        <w:t>p</w:t>
      </w:r>
      <w:r w:rsidRPr="00BB4AFE">
        <w:rPr>
          <w:rFonts w:ascii="MetaPro-Normal" w:hAnsi="MetaPro-Normal"/>
        </w:rPr>
        <w:t>riznanja »PRIZNANJE CELJSKE ZVEZDE ZA DOSEŽKE NA PODROČJU KULTURE«</w:t>
      </w:r>
      <w:r>
        <w:rPr>
          <w:rFonts w:ascii="MetaPro-Normal" w:hAnsi="MetaPro-Normal"/>
        </w:rPr>
        <w:t xml:space="preserve"> je objavljen na spletni strani Mestne občine Celje </w:t>
      </w:r>
      <w:r w:rsidRPr="005B5112">
        <w:rPr>
          <w:rFonts w:ascii="MetaPro-Normal" w:hAnsi="MetaPro-Normal" w:cs="TimesNewRoman"/>
        </w:rPr>
        <w:t>(</w:t>
      </w:r>
      <w:proofErr w:type="spellStart"/>
      <w:r w:rsidRPr="005B5112">
        <w:rPr>
          <w:rStyle w:val="HTML-citat"/>
          <w:rFonts w:ascii="MetaPro-Normal" w:hAnsi="MetaPro-Normal" w:cs="Arial"/>
          <w:bCs/>
        </w:rPr>
        <w:t>moc</w:t>
      </w:r>
      <w:r w:rsidRPr="005B5112">
        <w:rPr>
          <w:rStyle w:val="HTML-citat"/>
          <w:rFonts w:ascii="MetaPro-Normal" w:hAnsi="MetaPro-Normal" w:cs="Arial"/>
        </w:rPr>
        <w:t>.celje.si</w:t>
      </w:r>
      <w:proofErr w:type="spellEnd"/>
      <w:r w:rsidRPr="005B5112">
        <w:rPr>
          <w:rStyle w:val="HTML-citat"/>
          <w:rFonts w:ascii="MetaPro-Normal" w:hAnsi="MetaPro-Normal" w:cs="Arial"/>
        </w:rPr>
        <w:t>)</w:t>
      </w:r>
      <w:r>
        <w:rPr>
          <w:rStyle w:val="HTML-citat"/>
          <w:rFonts w:ascii="MetaPro-Normal" w:hAnsi="MetaPro-Normal" w:cs="Arial"/>
        </w:rPr>
        <w:t xml:space="preserve">, </w:t>
      </w:r>
      <w:r w:rsidRPr="00FE56CC">
        <w:rPr>
          <w:rStyle w:val="HTML-citat"/>
          <w:rFonts w:ascii="MetaPro-Normal" w:hAnsi="MetaPro-Normal" w:cs="Arial"/>
          <w:i w:val="0"/>
        </w:rPr>
        <w:t>kjer je objavljen tudi razpisni obrazec</w:t>
      </w:r>
      <w:r>
        <w:rPr>
          <w:rStyle w:val="HTML-citat"/>
          <w:rFonts w:ascii="MetaPro-Normal" w:hAnsi="MetaPro-Normal" w:cs="Arial"/>
        </w:rPr>
        <w:t xml:space="preserve"> </w:t>
      </w:r>
      <w:r w:rsidRPr="00171217">
        <w:rPr>
          <w:rFonts w:ascii="MetaPro-Normal" w:hAnsi="MetaPro-Normal"/>
        </w:rPr>
        <w:t xml:space="preserve"> </w:t>
      </w:r>
      <w:r>
        <w:rPr>
          <w:rFonts w:ascii="MetaPro-Normal" w:hAnsi="MetaPro-Normal"/>
        </w:rPr>
        <w:t>in v  Novem tedniku</w:t>
      </w:r>
      <w:r w:rsidR="00463235">
        <w:rPr>
          <w:rFonts w:ascii="MetaPro-Normal" w:hAnsi="MetaPro-Normal"/>
        </w:rPr>
        <w:t>. Prav tako</w:t>
      </w:r>
      <w:bookmarkStart w:id="0" w:name="_GoBack"/>
      <w:bookmarkEnd w:id="0"/>
      <w:r w:rsidR="00463235" w:rsidRPr="007A3C2C">
        <w:rPr>
          <w:rFonts w:ascii="MetaPro-Normal" w:hAnsi="MetaPro-Normal"/>
        </w:rPr>
        <w:t xml:space="preserve"> bo možno zaslediti</w:t>
      </w:r>
      <w:r w:rsidR="00463235">
        <w:rPr>
          <w:rFonts w:ascii="MetaPro-Normal" w:hAnsi="MetaPro-Normal"/>
        </w:rPr>
        <w:t xml:space="preserve"> javni razpis in obrazec</w:t>
      </w:r>
      <w:r w:rsidR="00463235" w:rsidRPr="007A3C2C">
        <w:rPr>
          <w:rFonts w:ascii="MetaPro-Normal" w:hAnsi="MetaPro-Normal"/>
        </w:rPr>
        <w:t xml:space="preserve"> </w:t>
      </w:r>
      <w:r w:rsidR="00463235">
        <w:rPr>
          <w:rFonts w:ascii="MetaPro-Normal" w:hAnsi="MetaPro-Normal"/>
        </w:rPr>
        <w:t xml:space="preserve">na spletnih straneh celjskih kulturnih institucij (Zavoda Celeia Celje, Muzeja novejše zgodovine Celje, Celjskega mladinskega centra, Pokrajinskega muzeja Celje, Osrednje knjižnice Celje, Zgodovinskega arhiva Celje, Slovenskega ljudskega gledališča Celje, Zveze kulturnih društev Celje in Javnega sklada RS za kulturne dejavnosti, OI Celje). </w:t>
      </w:r>
    </w:p>
    <w:p w:rsidR="00171217" w:rsidRDefault="00171217" w:rsidP="004B751A">
      <w:pPr>
        <w:spacing w:after="0"/>
        <w:jc w:val="both"/>
        <w:rPr>
          <w:rFonts w:ascii="MetaPro-Normal" w:hAnsi="MetaPro-Normal"/>
        </w:rPr>
      </w:pPr>
    </w:p>
    <w:p w:rsidR="00CE7665" w:rsidRDefault="00CE7665" w:rsidP="004B751A">
      <w:pPr>
        <w:spacing w:after="0"/>
        <w:jc w:val="both"/>
        <w:rPr>
          <w:rFonts w:ascii="MetaPro-Normal" w:hAnsi="MetaPro-Normal"/>
        </w:rPr>
      </w:pPr>
      <w:r>
        <w:rPr>
          <w:rFonts w:ascii="MetaPro-Normal" w:hAnsi="MetaPro-Normal"/>
        </w:rPr>
        <w:t>Dod</w:t>
      </w:r>
      <w:r w:rsidR="007A3C2C">
        <w:rPr>
          <w:rFonts w:ascii="MetaPro-Normal" w:hAnsi="MetaPro-Normal"/>
        </w:rPr>
        <w:t>atne informacije lahko dobite na Zavodu Celeia Celje, Krekov trg 3 na tel. št.: 03 42 87 941 ter po e-pošti:novice.</w:t>
      </w:r>
      <w:proofErr w:type="spellStart"/>
      <w:r w:rsidR="007A3C2C">
        <w:rPr>
          <w:rFonts w:ascii="MetaPro-Normal" w:hAnsi="MetaPro-Normal"/>
        </w:rPr>
        <w:t>zavodceleia</w:t>
      </w:r>
      <w:proofErr w:type="spellEnd"/>
      <w:r w:rsidR="007A3C2C">
        <w:rPr>
          <w:rFonts w:ascii="MetaPro-Normal" w:hAnsi="MetaPro-Normal"/>
        </w:rPr>
        <w:t>@</w:t>
      </w:r>
      <w:proofErr w:type="spellStart"/>
      <w:r w:rsidR="007A3C2C">
        <w:rPr>
          <w:rFonts w:ascii="MetaPro-Normal" w:hAnsi="MetaPro-Normal"/>
        </w:rPr>
        <w:t>celje</w:t>
      </w:r>
      <w:proofErr w:type="spellEnd"/>
      <w:r w:rsidR="007A3C2C">
        <w:rPr>
          <w:rFonts w:ascii="MetaPro-Normal" w:hAnsi="MetaPro-Normal"/>
        </w:rPr>
        <w:t xml:space="preserve">.si. </w:t>
      </w:r>
    </w:p>
    <w:p w:rsidR="00935077" w:rsidRDefault="00935077" w:rsidP="004B751A">
      <w:pPr>
        <w:spacing w:after="0"/>
        <w:jc w:val="both"/>
        <w:rPr>
          <w:rFonts w:ascii="MetaPro-Normal" w:hAnsi="MetaPro-Normal"/>
        </w:rPr>
      </w:pPr>
    </w:p>
    <w:p w:rsidR="00935077" w:rsidRDefault="00935077" w:rsidP="004B751A">
      <w:pPr>
        <w:spacing w:after="0"/>
        <w:jc w:val="both"/>
        <w:rPr>
          <w:rFonts w:ascii="MetaPro-Normal" w:hAnsi="MetaPro-Normal"/>
        </w:rPr>
      </w:pPr>
      <w:r w:rsidRPr="00614B47">
        <w:rPr>
          <w:rFonts w:ascii="MetaPro-Normal" w:hAnsi="MetaPro-Normal"/>
        </w:rPr>
        <w:t xml:space="preserve">Pobude za podelitev </w:t>
      </w:r>
      <w:r w:rsidR="00C657B0" w:rsidRPr="00614B47">
        <w:rPr>
          <w:rFonts w:ascii="MetaPro-Normal" w:hAnsi="MetaPro-Normal"/>
        </w:rPr>
        <w:t>p</w:t>
      </w:r>
      <w:r w:rsidRPr="00614B47">
        <w:rPr>
          <w:rFonts w:ascii="MetaPro-Normal" w:hAnsi="MetaPro-Normal"/>
        </w:rPr>
        <w:t>riznanja »PRIZNANJE CELJSKE ZVEZDE ZA DOSEŽKE NA PODROČJU KULTURE« 201</w:t>
      </w:r>
      <w:r w:rsidR="00F6409E" w:rsidRPr="00614B47">
        <w:rPr>
          <w:rFonts w:ascii="MetaPro-Normal" w:hAnsi="MetaPro-Normal"/>
        </w:rPr>
        <w:t>7</w:t>
      </w:r>
      <w:r w:rsidRPr="00614B47">
        <w:rPr>
          <w:rFonts w:ascii="MetaPro-Normal" w:hAnsi="MetaPro-Normal"/>
        </w:rPr>
        <w:t xml:space="preserve"> pošljite na razpisnem obrazcu na naslov: Zavod Celeia Celje, Komisija za podelitev </w:t>
      </w:r>
      <w:r w:rsidR="00C5116A" w:rsidRPr="00614B47">
        <w:rPr>
          <w:rFonts w:ascii="MetaPro-Normal" w:hAnsi="MetaPro-Normal"/>
        </w:rPr>
        <w:t>p</w:t>
      </w:r>
      <w:r w:rsidRPr="00614B47">
        <w:rPr>
          <w:rFonts w:ascii="MetaPro-Normal" w:hAnsi="MetaPro-Normal"/>
        </w:rPr>
        <w:t>riznanja »PRIZNANJE CELJSKE ZVEZDE ZA DOSEŽKE N</w:t>
      </w:r>
      <w:r w:rsidR="00E668BE" w:rsidRPr="00614B47">
        <w:rPr>
          <w:rFonts w:ascii="MetaPro-Normal" w:hAnsi="MetaPro-Normal"/>
        </w:rPr>
        <w:t>A PODROČJU KULTURE« za leto 2017</w:t>
      </w:r>
      <w:r w:rsidRPr="00614B47">
        <w:rPr>
          <w:rFonts w:ascii="MetaPro-Normal" w:hAnsi="MetaPro-Normal"/>
        </w:rPr>
        <w:t xml:space="preserve">, Krekov </w:t>
      </w:r>
      <w:r w:rsidR="00F6409E" w:rsidRPr="00614B47">
        <w:rPr>
          <w:rFonts w:ascii="MetaPro-Normal" w:hAnsi="MetaPro-Normal"/>
        </w:rPr>
        <w:t xml:space="preserve">trg 3, 3000 Celje do vključno </w:t>
      </w:r>
      <w:r w:rsidR="00614B47" w:rsidRPr="00614B47">
        <w:rPr>
          <w:rFonts w:ascii="MetaPro-Normal" w:hAnsi="MetaPro-Normal"/>
        </w:rPr>
        <w:t>2</w:t>
      </w:r>
      <w:r w:rsidR="00F6409E" w:rsidRPr="00614B47">
        <w:rPr>
          <w:rFonts w:ascii="MetaPro-Normal" w:hAnsi="MetaPro-Normal"/>
        </w:rPr>
        <w:t>1. 10. 2017</w:t>
      </w:r>
      <w:r w:rsidRPr="00614B47">
        <w:rPr>
          <w:rFonts w:ascii="MetaPro-Normal" w:hAnsi="MetaPro-Normal"/>
        </w:rPr>
        <w:t xml:space="preserve"> </w:t>
      </w:r>
      <w:r w:rsidR="005B5112" w:rsidRPr="00614B47">
        <w:rPr>
          <w:rFonts w:ascii="MetaPro-Normal" w:hAnsi="MetaPro-Normal"/>
        </w:rPr>
        <w:t>(datum poštnega žiga) kot pripo</w:t>
      </w:r>
      <w:r w:rsidRPr="00614B47">
        <w:rPr>
          <w:rFonts w:ascii="MetaPro-Normal" w:hAnsi="MetaPro-Normal"/>
        </w:rPr>
        <w:t>r</w:t>
      </w:r>
      <w:r w:rsidR="005B5112" w:rsidRPr="00614B47">
        <w:rPr>
          <w:rFonts w:ascii="MetaPro-Normal" w:hAnsi="MetaPro-Normal"/>
        </w:rPr>
        <w:t>o</w:t>
      </w:r>
      <w:r w:rsidRPr="00614B47">
        <w:rPr>
          <w:rFonts w:ascii="MetaPro-Normal" w:hAnsi="MetaPro-Normal"/>
        </w:rPr>
        <w:t>čeno pošiljko v zaprti ovojnici s pripisom na sprednji strani: »Za razpis: »PRIZNANJE CELJSKE ZVEZDE ZA DOSEŽKE NA PODROČJU KULTURE«</w:t>
      </w:r>
      <w:r w:rsidR="00F6409E" w:rsidRPr="00614B47">
        <w:rPr>
          <w:rFonts w:ascii="MetaPro-Normal" w:hAnsi="MetaPro-Normal"/>
        </w:rPr>
        <w:t xml:space="preserve"> 2017</w:t>
      </w:r>
      <w:r w:rsidRPr="00614B47">
        <w:rPr>
          <w:rFonts w:ascii="MetaPro-Normal" w:hAnsi="MetaPro-Normal"/>
        </w:rPr>
        <w:t xml:space="preserve"> – ne odpiraj!«</w:t>
      </w:r>
    </w:p>
    <w:p w:rsidR="00935077" w:rsidRDefault="00935077" w:rsidP="004B751A">
      <w:pPr>
        <w:spacing w:after="0"/>
        <w:jc w:val="both"/>
        <w:rPr>
          <w:rFonts w:ascii="MetaPro-Normal" w:hAnsi="MetaPro-Normal"/>
        </w:rPr>
      </w:pPr>
    </w:p>
    <w:sectPr w:rsidR="009350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EE"/>
    <w:family w:val="swiss"/>
    <w:pitch w:val="variable"/>
    <w:sig w:usb0="00000287" w:usb1="00000003"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MetaPro-Normal">
    <w:altName w:val="Corbel"/>
    <w:panose1 w:val="02000503040000020004"/>
    <w:charset w:val="00"/>
    <w:family w:val="modern"/>
    <w:notTrueType/>
    <w:pitch w:val="variable"/>
    <w:sig w:usb0="800002AF" w:usb1="4000206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77336"/>
    <w:multiLevelType w:val="hybridMultilevel"/>
    <w:tmpl w:val="AD3438BA"/>
    <w:lvl w:ilvl="0" w:tplc="45AAD7FE">
      <w:start w:val="3"/>
      <w:numFmt w:val="bullet"/>
      <w:lvlText w:val="-"/>
      <w:lvlJc w:val="left"/>
      <w:pPr>
        <w:ind w:left="720" w:hanging="360"/>
      </w:pPr>
      <w:rPr>
        <w:rFonts w:ascii="Trebuchet MS" w:eastAsia="Calibri" w:hAnsi="Trebuchet MS" w:cs="TimesNew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7DF91E94"/>
    <w:multiLevelType w:val="hybridMultilevel"/>
    <w:tmpl w:val="59DCAA6C"/>
    <w:lvl w:ilvl="0" w:tplc="81DA2856">
      <w:start w:val="1"/>
      <w:numFmt w:val="decimal"/>
      <w:lvlText w:val="(%1)"/>
      <w:lvlJc w:val="left"/>
      <w:pPr>
        <w:ind w:left="720" w:hanging="360"/>
      </w:pPr>
      <w:rPr>
        <w:rFonts w:hint="default"/>
        <w:color w:val="FF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D95"/>
    <w:rsid w:val="00087A30"/>
    <w:rsid w:val="00153D95"/>
    <w:rsid w:val="00171217"/>
    <w:rsid w:val="001945CA"/>
    <w:rsid w:val="001B64CD"/>
    <w:rsid w:val="00463235"/>
    <w:rsid w:val="004B751A"/>
    <w:rsid w:val="005B3D80"/>
    <w:rsid w:val="005B5112"/>
    <w:rsid w:val="00614B47"/>
    <w:rsid w:val="0069115E"/>
    <w:rsid w:val="007068EF"/>
    <w:rsid w:val="00763489"/>
    <w:rsid w:val="00791F95"/>
    <w:rsid w:val="007A3C2C"/>
    <w:rsid w:val="008B5087"/>
    <w:rsid w:val="008D3974"/>
    <w:rsid w:val="00935077"/>
    <w:rsid w:val="0095459F"/>
    <w:rsid w:val="00A04ACD"/>
    <w:rsid w:val="00A270ED"/>
    <w:rsid w:val="00AB6DEF"/>
    <w:rsid w:val="00B30270"/>
    <w:rsid w:val="00BA374F"/>
    <w:rsid w:val="00BB4AFE"/>
    <w:rsid w:val="00BE6D7F"/>
    <w:rsid w:val="00C5116A"/>
    <w:rsid w:val="00C54FD8"/>
    <w:rsid w:val="00C657B0"/>
    <w:rsid w:val="00CE7665"/>
    <w:rsid w:val="00D25403"/>
    <w:rsid w:val="00E668BE"/>
    <w:rsid w:val="00F6409E"/>
    <w:rsid w:val="00F641A9"/>
    <w:rsid w:val="00FC5E8F"/>
    <w:rsid w:val="00FE56C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B4AFE"/>
    <w:pPr>
      <w:ind w:left="720"/>
      <w:contextualSpacing/>
    </w:pPr>
    <w:rPr>
      <w:rFonts w:ascii="Calibri" w:eastAsia="Calibri" w:hAnsi="Calibri" w:cs="Calibri"/>
    </w:rPr>
  </w:style>
  <w:style w:type="character" w:styleId="HTML-citat">
    <w:name w:val="HTML Cite"/>
    <w:basedOn w:val="Privzetapisavaodstavka"/>
    <w:uiPriority w:val="99"/>
    <w:semiHidden/>
    <w:unhideWhenUsed/>
    <w:rsid w:val="005B5112"/>
    <w:rPr>
      <w:i/>
      <w:iCs/>
    </w:rPr>
  </w:style>
  <w:style w:type="paragraph" w:styleId="Besedilooblaka">
    <w:name w:val="Balloon Text"/>
    <w:basedOn w:val="Navaden"/>
    <w:link w:val="BesedilooblakaZnak"/>
    <w:uiPriority w:val="99"/>
    <w:semiHidden/>
    <w:unhideWhenUsed/>
    <w:rsid w:val="00A04AC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04AC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B4AFE"/>
    <w:pPr>
      <w:ind w:left="720"/>
      <w:contextualSpacing/>
    </w:pPr>
    <w:rPr>
      <w:rFonts w:ascii="Calibri" w:eastAsia="Calibri" w:hAnsi="Calibri" w:cs="Calibri"/>
    </w:rPr>
  </w:style>
  <w:style w:type="character" w:styleId="HTML-citat">
    <w:name w:val="HTML Cite"/>
    <w:basedOn w:val="Privzetapisavaodstavka"/>
    <w:uiPriority w:val="99"/>
    <w:semiHidden/>
    <w:unhideWhenUsed/>
    <w:rsid w:val="005B5112"/>
    <w:rPr>
      <w:i/>
      <w:iCs/>
    </w:rPr>
  </w:style>
  <w:style w:type="paragraph" w:styleId="Besedilooblaka">
    <w:name w:val="Balloon Text"/>
    <w:basedOn w:val="Navaden"/>
    <w:link w:val="BesedilooblakaZnak"/>
    <w:uiPriority w:val="99"/>
    <w:semiHidden/>
    <w:unhideWhenUsed/>
    <w:rsid w:val="00A04AC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04A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660</Words>
  <Characters>3764</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Mestna občina Celje</Company>
  <LinksUpToDate>false</LinksUpToDate>
  <CharactersWithSpaces>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Kolar Jerneja</dc:creator>
  <cp:lastModifiedBy>Kolar Jerneja</cp:lastModifiedBy>
  <cp:revision>7</cp:revision>
  <cp:lastPrinted>2017-09-13T08:09:00Z</cp:lastPrinted>
  <dcterms:created xsi:type="dcterms:W3CDTF">2017-07-10T08:08:00Z</dcterms:created>
  <dcterms:modified xsi:type="dcterms:W3CDTF">2017-09-15T13:01:00Z</dcterms:modified>
</cp:coreProperties>
</file>